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EE" w:rsidRPr="000661EE" w:rsidRDefault="000661EE" w:rsidP="000661EE">
      <w:pPr>
        <w:shd w:val="clear" w:color="auto" w:fill="FFFFFF"/>
        <w:spacing w:line="540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6"/>
          <w:lang w:eastAsia="ru-RU"/>
        </w:rPr>
      </w:pPr>
      <w:bookmarkStart w:id="0" w:name="_GoBack"/>
      <w:r w:rsidRPr="000661EE">
        <w:rPr>
          <w:rFonts w:ascii="Arial" w:eastAsia="Times New Roman" w:hAnsi="Arial" w:cs="Arial"/>
          <w:b/>
          <w:bCs/>
          <w:color w:val="333333"/>
          <w:sz w:val="32"/>
          <w:szCs w:val="36"/>
          <w:lang w:eastAsia="ru-RU"/>
        </w:rPr>
        <w:t>Оплата труда в выходные и нерабочие праздничные дни</w:t>
      </w:r>
    </w:p>
    <w:bookmarkEnd w:id="0"/>
    <w:p w:rsidR="000661EE" w:rsidRPr="000661EE" w:rsidRDefault="000661EE" w:rsidP="000661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6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оплаты работы в выходной или нерабочий праздничный день регламентированы статьей 153 Трудового кодекса Российской Федерации.</w:t>
      </w:r>
    </w:p>
    <w:p w:rsidR="000661EE" w:rsidRPr="000661EE" w:rsidRDefault="000661EE" w:rsidP="000661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6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указанной статьей работа в выходной или нерабочий праздничный день оплачивается не менее чем в двойном размере.</w:t>
      </w:r>
    </w:p>
    <w:p w:rsidR="000661EE" w:rsidRPr="000661EE" w:rsidRDefault="000661EE" w:rsidP="000661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6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системы оплаты труда оплата работы в выходной или нерабочий праздничный день производится следующим образом:</w:t>
      </w:r>
    </w:p>
    <w:p w:rsidR="000661EE" w:rsidRPr="000661EE" w:rsidRDefault="000661EE" w:rsidP="00066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6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сдельщикам - не менее чем по двойным сдельным расценкам;</w:t>
      </w:r>
    </w:p>
    <w:p w:rsidR="000661EE" w:rsidRPr="000661EE" w:rsidRDefault="000661EE" w:rsidP="00066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6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работникам, труд которых оплачивается по дневным и часовым тарифным ставкам, - в размере не менее двойной дневной или часовой тарифной ставки;</w:t>
      </w:r>
    </w:p>
    <w:p w:rsidR="000661EE" w:rsidRPr="000661EE" w:rsidRDefault="000661EE" w:rsidP="00066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6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0661EE" w:rsidRPr="000661EE" w:rsidRDefault="000661EE" w:rsidP="000661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6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0661EE" w:rsidRPr="000661EE" w:rsidRDefault="000661EE" w:rsidP="000661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6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</w:t>
      </w:r>
    </w:p>
    <w:p w:rsidR="000661EE" w:rsidRPr="000661EE" w:rsidRDefault="000661EE" w:rsidP="000661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6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0661EE" w:rsidRPr="000661EE" w:rsidRDefault="000661EE" w:rsidP="000661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6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Оплата труда в выходные и нерабочие праздничные дни творческих работников средств массовой информации, организаций кинематографии, теле- и </w:t>
      </w:r>
      <w:proofErr w:type="spellStart"/>
      <w:r w:rsidRPr="00066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видеосъемочных</w:t>
      </w:r>
      <w:proofErr w:type="spellEnd"/>
      <w:r w:rsidRPr="00066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коллективов, театров, театральных и концертных </w:t>
      </w:r>
      <w:r w:rsidRPr="00066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может определяться на основании коллективного договора, локального нормативного акта, трудового договора.</w:t>
      </w:r>
    </w:p>
    <w:p w:rsidR="000661EE" w:rsidRPr="000661EE" w:rsidRDefault="000661EE" w:rsidP="000661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6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Соответствующий перечень утвержден постановлением Правительства Российской Федерации от 28.04.2007 № 252 «Об утверждении перечня профессий и должностей творческих работников средств массовой информации, организаций кинематографии, теле- и </w:t>
      </w:r>
      <w:proofErr w:type="spellStart"/>
      <w:r w:rsidRPr="00066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видеосъемочных</w:t>
      </w:r>
      <w:proofErr w:type="spellEnd"/>
      <w:r w:rsidRPr="00066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Федерации».</w:t>
      </w:r>
    </w:p>
    <w:p w:rsidR="000661EE" w:rsidRPr="000661EE" w:rsidRDefault="000661EE" w:rsidP="000661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6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нарушение законодательства о труде Кодексом Российской Федерации предусмотрена ответственность по ст. 5.27 (Нарушение трудового законодательства и иных нормативных правовых актов, содержащих нормы трудового права).</w:t>
      </w:r>
    </w:p>
    <w:p w:rsidR="008101E5" w:rsidRDefault="008101E5"/>
    <w:sectPr w:rsidR="0081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C497D"/>
    <w:multiLevelType w:val="multilevel"/>
    <w:tmpl w:val="2754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EE"/>
    <w:rsid w:val="000661EE"/>
    <w:rsid w:val="0081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B48B"/>
  <w15:chartTrackingRefBased/>
  <w15:docId w15:val="{2EFF4FF0-FD76-4BAB-B4A9-A28E1782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661EE"/>
  </w:style>
  <w:style w:type="character" w:customStyle="1" w:styleId="feeds-pagenavigationtooltip">
    <w:name w:val="feeds-page__navigation_tooltip"/>
    <w:basedOn w:val="a0"/>
    <w:rsid w:val="000661EE"/>
  </w:style>
  <w:style w:type="paragraph" w:styleId="a3">
    <w:name w:val="Normal (Web)"/>
    <w:basedOn w:val="a"/>
    <w:uiPriority w:val="99"/>
    <w:semiHidden/>
    <w:unhideWhenUsed/>
    <w:rsid w:val="0006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60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1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66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</dc:creator>
  <cp:keywords/>
  <dc:description/>
  <cp:lastModifiedBy>Garcia</cp:lastModifiedBy>
  <cp:revision>1</cp:revision>
  <dcterms:created xsi:type="dcterms:W3CDTF">2022-12-30T07:49:00Z</dcterms:created>
  <dcterms:modified xsi:type="dcterms:W3CDTF">2022-12-30T07:49:00Z</dcterms:modified>
</cp:coreProperties>
</file>